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39B" w:rsidRPr="007C339B" w:rsidRDefault="007C339B" w:rsidP="007C33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339B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7C339B" w:rsidRPr="007C339B" w:rsidRDefault="007C339B" w:rsidP="007C33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339B">
        <w:rPr>
          <w:rFonts w:ascii="Times New Roman" w:hAnsi="Times New Roman" w:cs="Times New Roman"/>
          <w:sz w:val="28"/>
          <w:szCs w:val="28"/>
        </w:rPr>
        <w:t>детский сад № 26 «Гнездышко»</w:t>
      </w:r>
    </w:p>
    <w:p w:rsidR="007C339B" w:rsidRPr="007C339B" w:rsidRDefault="007C339B" w:rsidP="007C339B">
      <w:pPr>
        <w:rPr>
          <w:rFonts w:ascii="Times New Roman" w:hAnsi="Times New Roman" w:cs="Times New Roman"/>
          <w:b/>
          <w:sz w:val="28"/>
          <w:szCs w:val="28"/>
        </w:rPr>
      </w:pPr>
    </w:p>
    <w:p w:rsidR="007C339B" w:rsidRDefault="007C339B" w:rsidP="007C33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339B" w:rsidRDefault="007C339B" w:rsidP="007C33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339B" w:rsidRDefault="007C339B" w:rsidP="007C33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339B" w:rsidRDefault="007C339B" w:rsidP="007C33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339B" w:rsidRDefault="007C339B" w:rsidP="007C33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339B" w:rsidRDefault="007C339B" w:rsidP="007C33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339B" w:rsidRDefault="007C339B" w:rsidP="007C33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339B" w:rsidRPr="007C339B" w:rsidRDefault="007C339B" w:rsidP="007C33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339B">
        <w:rPr>
          <w:rFonts w:ascii="Times New Roman" w:hAnsi="Times New Roman" w:cs="Times New Roman"/>
          <w:b/>
          <w:sz w:val="28"/>
          <w:szCs w:val="28"/>
        </w:rPr>
        <w:t xml:space="preserve">Выступление из опыта работы:  </w:t>
      </w:r>
      <w:r w:rsidRPr="007C339B">
        <w:rPr>
          <w:rFonts w:ascii="Times New Roman" w:hAnsi="Times New Roman" w:cs="Times New Roman"/>
          <w:b/>
          <w:sz w:val="28"/>
          <w:szCs w:val="28"/>
        </w:rPr>
        <w:t>Взаимодействие педагогов с родителями в процессе художественно-эстетического развития дошкольников</w:t>
      </w:r>
      <w:r w:rsidRPr="007C33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339B">
        <w:rPr>
          <w:rFonts w:ascii="Times New Roman" w:hAnsi="Times New Roman" w:cs="Times New Roman"/>
          <w:b/>
          <w:sz w:val="28"/>
          <w:szCs w:val="28"/>
        </w:rPr>
        <w:t xml:space="preserve"> в условиях реализации ФГОС </w:t>
      </w:r>
      <w:proofErr w:type="gramStart"/>
      <w:r w:rsidRPr="007C339B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="00922038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7C339B" w:rsidRDefault="007C339B" w:rsidP="007C339B">
      <w:r>
        <w:t xml:space="preserve">        </w:t>
      </w:r>
    </w:p>
    <w:p w:rsidR="007C339B" w:rsidRDefault="007C339B" w:rsidP="007C339B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7C339B" w:rsidRDefault="007C339B" w:rsidP="007C339B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7C339B" w:rsidRDefault="007C339B" w:rsidP="007C339B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7C339B" w:rsidRDefault="007C339B" w:rsidP="007C339B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7C339B" w:rsidRDefault="007C339B" w:rsidP="007C339B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7C339B" w:rsidRDefault="007C339B" w:rsidP="007C339B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7C339B" w:rsidRDefault="007C339B" w:rsidP="007C339B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7C339B" w:rsidRDefault="007C339B" w:rsidP="007C339B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7C339B" w:rsidRDefault="007C339B" w:rsidP="007C339B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7C339B" w:rsidRDefault="007C339B" w:rsidP="007C339B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7C339B" w:rsidRDefault="007C339B" w:rsidP="007C339B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7C339B" w:rsidRDefault="007C339B" w:rsidP="007C339B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Холодова Г.В.</w:t>
      </w:r>
    </w:p>
    <w:p w:rsidR="007C339B" w:rsidRDefault="007C339B" w:rsidP="007C339B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7C339B" w:rsidRDefault="007C339B" w:rsidP="007C339B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7C339B" w:rsidRDefault="007C339B" w:rsidP="007C339B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7C339B" w:rsidRDefault="007C339B" w:rsidP="007C339B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7C339B" w:rsidRDefault="007C339B" w:rsidP="007C339B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7C339B" w:rsidRDefault="007C339B" w:rsidP="007C339B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7C339B" w:rsidRDefault="007C339B" w:rsidP="007C339B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7C339B" w:rsidRDefault="007C339B" w:rsidP="007C339B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7C339B" w:rsidRDefault="007C339B" w:rsidP="007C339B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7C339B" w:rsidRDefault="007C339B" w:rsidP="007C339B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7C339B" w:rsidRDefault="007C339B" w:rsidP="007C339B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7C339B" w:rsidRDefault="007C339B" w:rsidP="007C339B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7C339B" w:rsidRDefault="00922038" w:rsidP="00922038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2014г.</w:t>
      </w:r>
    </w:p>
    <w:p w:rsidR="007C339B" w:rsidRPr="007C339B" w:rsidRDefault="007C339B" w:rsidP="007C339B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7C339B">
        <w:rPr>
          <w:rFonts w:ascii="Times New Roman" w:hAnsi="Times New Roman" w:cs="Times New Roman"/>
          <w:sz w:val="28"/>
          <w:szCs w:val="28"/>
        </w:rPr>
        <w:lastRenderedPageBreak/>
        <w:t>Успешность решения задач воспитания, обучения и развития ребенка во многом определяется уровнем педагогической компетентности родителей, а также эффективного взаимодействия детского сада и семьи. Процесс взаимодействия следует рассматривать, прежде всего, как диалог двух партнеров в совместном деле воспитания и развития дошкольников. Чтобы он был содержательным и интересным, необходимо постоянно расширять круг решаемых совместно с родителями проблем.</w:t>
      </w:r>
    </w:p>
    <w:p w:rsidR="007C339B" w:rsidRPr="007C339B" w:rsidRDefault="007C339B" w:rsidP="007C33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39B">
        <w:rPr>
          <w:rFonts w:ascii="Times New Roman" w:hAnsi="Times New Roman" w:cs="Times New Roman"/>
          <w:sz w:val="28"/>
          <w:szCs w:val="28"/>
        </w:rPr>
        <w:t>Сотрудничество дошкольного образовательного учреждения и семьи направле</w:t>
      </w:r>
      <w:r>
        <w:rPr>
          <w:rFonts w:ascii="Times New Roman" w:hAnsi="Times New Roman" w:cs="Times New Roman"/>
          <w:sz w:val="28"/>
          <w:szCs w:val="28"/>
        </w:rPr>
        <w:t>но на достижение основной цели -</w:t>
      </w:r>
      <w:r w:rsidRPr="007C339B">
        <w:rPr>
          <w:rFonts w:ascii="Times New Roman" w:hAnsi="Times New Roman" w:cs="Times New Roman"/>
          <w:sz w:val="28"/>
          <w:szCs w:val="28"/>
        </w:rPr>
        <w:t xml:space="preserve"> разработки новых подходов к взаимодействию детского сада и семьи как фактора позитивного художественно-эстетического развития ребенка.</w:t>
      </w:r>
    </w:p>
    <w:p w:rsidR="007C339B" w:rsidRPr="007C339B" w:rsidRDefault="007C339B" w:rsidP="007C33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39B">
        <w:rPr>
          <w:rFonts w:ascii="Times New Roman" w:hAnsi="Times New Roman" w:cs="Times New Roman"/>
          <w:sz w:val="28"/>
          <w:szCs w:val="28"/>
        </w:rPr>
        <w:t>Из этой цели вытекают следующие задачи:</w:t>
      </w:r>
    </w:p>
    <w:p w:rsidR="007C339B" w:rsidRPr="007C339B" w:rsidRDefault="007C339B" w:rsidP="007C33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39B">
        <w:rPr>
          <w:rFonts w:ascii="Times New Roman" w:hAnsi="Times New Roman" w:cs="Times New Roman"/>
          <w:sz w:val="28"/>
          <w:szCs w:val="28"/>
        </w:rPr>
        <w:t>1. Развитие творческих способностей и стремления к самовыражению ребенка в различных видах художественно-эстетической деятельности.</w:t>
      </w:r>
    </w:p>
    <w:p w:rsidR="007C339B" w:rsidRPr="007C339B" w:rsidRDefault="007C339B" w:rsidP="007C33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39B">
        <w:rPr>
          <w:rFonts w:ascii="Times New Roman" w:hAnsi="Times New Roman" w:cs="Times New Roman"/>
          <w:sz w:val="28"/>
          <w:szCs w:val="28"/>
        </w:rPr>
        <w:t>2. Обеспечение художественно-эстетического и эмоционального развития ребенка в дошкольном учреждении и семье.</w:t>
      </w:r>
    </w:p>
    <w:p w:rsidR="007C339B" w:rsidRPr="007C339B" w:rsidRDefault="007C339B" w:rsidP="007C33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39B">
        <w:rPr>
          <w:rFonts w:ascii="Times New Roman" w:hAnsi="Times New Roman" w:cs="Times New Roman"/>
          <w:sz w:val="28"/>
          <w:szCs w:val="28"/>
        </w:rPr>
        <w:t>3. Повышение педагогической культуры родителей.</w:t>
      </w:r>
    </w:p>
    <w:p w:rsidR="007C339B" w:rsidRPr="007C339B" w:rsidRDefault="007C339B" w:rsidP="007C33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39B">
        <w:rPr>
          <w:rFonts w:ascii="Times New Roman" w:hAnsi="Times New Roman" w:cs="Times New Roman"/>
          <w:sz w:val="28"/>
          <w:szCs w:val="28"/>
        </w:rPr>
        <w:t>4. Развитие интереса к культурному наследию.</w:t>
      </w:r>
    </w:p>
    <w:p w:rsidR="007C339B" w:rsidRPr="007C339B" w:rsidRDefault="007C339B" w:rsidP="007C33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39B">
        <w:rPr>
          <w:rFonts w:ascii="Times New Roman" w:hAnsi="Times New Roman" w:cs="Times New Roman"/>
          <w:sz w:val="28"/>
          <w:szCs w:val="28"/>
        </w:rPr>
        <w:t>5. Стимулирование родителей как участников единого образовательного пространства к поиску оптимального стиля общения с ребенком.</w:t>
      </w:r>
    </w:p>
    <w:p w:rsidR="007C339B" w:rsidRPr="007C339B" w:rsidRDefault="007C339B" w:rsidP="007C33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39B">
        <w:rPr>
          <w:rFonts w:ascii="Times New Roman" w:hAnsi="Times New Roman" w:cs="Times New Roman"/>
          <w:sz w:val="28"/>
          <w:szCs w:val="28"/>
        </w:rPr>
        <w:t>Принципы, которые позволяют  последовательно реализовать содержание и методику совместной работы с семьей:</w:t>
      </w:r>
    </w:p>
    <w:p w:rsidR="007C339B" w:rsidRPr="007C339B" w:rsidRDefault="007C339B" w:rsidP="007C33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339B">
        <w:rPr>
          <w:rFonts w:ascii="Times New Roman" w:hAnsi="Times New Roman" w:cs="Times New Roman"/>
          <w:sz w:val="28"/>
          <w:szCs w:val="28"/>
        </w:rPr>
        <w:t xml:space="preserve">Единство целей и задач художественно-эстетического развития ребенка в дошкольном образовательном учреждении и семье. Оно достигается посредством координации усилий педагогов и родителей в данном направлении, ознакомления родителей с основным содержанием, методами и приемами работы.  </w:t>
      </w:r>
    </w:p>
    <w:p w:rsidR="007C339B" w:rsidRPr="007C339B" w:rsidRDefault="007C339B" w:rsidP="007C33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339B">
        <w:rPr>
          <w:rFonts w:ascii="Times New Roman" w:hAnsi="Times New Roman" w:cs="Times New Roman"/>
          <w:sz w:val="28"/>
          <w:szCs w:val="28"/>
        </w:rPr>
        <w:t>Индивидуальный подход к каждому ребенку и к каждой семье.</w:t>
      </w:r>
    </w:p>
    <w:p w:rsidR="007C339B" w:rsidRPr="007C339B" w:rsidRDefault="007C339B" w:rsidP="007C33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339B">
        <w:rPr>
          <w:rFonts w:ascii="Times New Roman" w:hAnsi="Times New Roman" w:cs="Times New Roman"/>
          <w:sz w:val="28"/>
          <w:szCs w:val="28"/>
        </w:rPr>
        <w:t>Систематичность и последовательность работы в течение всего периода пребывания ребенка в детском саду, которые основываются на совместном (родителями и педагогами) создании индивидуальных программ художественно-эстетического развития детей.</w:t>
      </w:r>
    </w:p>
    <w:p w:rsidR="007C339B" w:rsidRPr="007C339B" w:rsidRDefault="007C339B" w:rsidP="007C33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339B">
        <w:rPr>
          <w:rFonts w:ascii="Times New Roman" w:hAnsi="Times New Roman" w:cs="Times New Roman"/>
          <w:sz w:val="28"/>
          <w:szCs w:val="28"/>
        </w:rPr>
        <w:t xml:space="preserve">Взаимное доверие и взаимопомощь педагогов и родителей, базирующиеся на укреплении авторитета </w:t>
      </w:r>
      <w:r>
        <w:rPr>
          <w:rFonts w:ascii="Times New Roman" w:hAnsi="Times New Roman" w:cs="Times New Roman"/>
          <w:sz w:val="28"/>
          <w:szCs w:val="28"/>
        </w:rPr>
        <w:t>педагогов в семье, а родителей -</w:t>
      </w:r>
      <w:r w:rsidRPr="007C339B">
        <w:rPr>
          <w:rFonts w:ascii="Times New Roman" w:hAnsi="Times New Roman" w:cs="Times New Roman"/>
          <w:sz w:val="28"/>
          <w:szCs w:val="28"/>
        </w:rPr>
        <w:t xml:space="preserve"> в детском саду, формирование отношения к родителям как к равноправным партнерам в </w:t>
      </w:r>
      <w:proofErr w:type="spellStart"/>
      <w:r w:rsidRPr="007C339B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7C339B">
        <w:rPr>
          <w:rFonts w:ascii="Times New Roman" w:hAnsi="Times New Roman" w:cs="Times New Roman"/>
          <w:sz w:val="28"/>
          <w:szCs w:val="28"/>
        </w:rPr>
        <w:t>-образовательной работе.</w:t>
      </w:r>
    </w:p>
    <w:p w:rsidR="007C339B" w:rsidRPr="007C339B" w:rsidRDefault="007C339B" w:rsidP="00922038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7C339B">
        <w:rPr>
          <w:rFonts w:ascii="Times New Roman" w:hAnsi="Times New Roman" w:cs="Times New Roman"/>
          <w:sz w:val="28"/>
          <w:szCs w:val="28"/>
        </w:rPr>
        <w:t xml:space="preserve">Система работы дошкольного учреждения с семьями воспитанников предусматривает повышение уровня педагогических знаний родителей, </w:t>
      </w:r>
      <w:r w:rsidRPr="007C339B">
        <w:rPr>
          <w:rFonts w:ascii="Times New Roman" w:hAnsi="Times New Roman" w:cs="Times New Roman"/>
          <w:sz w:val="28"/>
          <w:szCs w:val="28"/>
        </w:rPr>
        <w:lastRenderedPageBreak/>
        <w:t>трансляцию опыта позитивных педагогических воздействий на ребенка в семье.</w:t>
      </w:r>
    </w:p>
    <w:p w:rsidR="007C339B" w:rsidRPr="007C339B" w:rsidRDefault="007C339B" w:rsidP="007C339B">
      <w:pPr>
        <w:spacing w:after="0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  <w:r w:rsidRPr="007C339B">
        <w:rPr>
          <w:rFonts w:ascii="Times New Roman" w:hAnsi="Times New Roman" w:cs="Times New Roman"/>
          <w:sz w:val="28"/>
          <w:szCs w:val="28"/>
        </w:rPr>
        <w:t>Эмоциональная отзывчивость дошкольников активно развивается через приобщение к искусству, музыке, литературе, театральной культуре. Единство эстетических чувств и нравственных переживаний создает основу для понимания ценности окружающего мира. Содержание образования, обеспечивающее развитие художественно-эстетической сферы ребенка, направлено на развитие его эмоционально-нравственной культуры, ориентировано на переживание и преобразование эмоций, чувств</w:t>
      </w:r>
      <w:r w:rsidRPr="007C339B">
        <w:rPr>
          <w:rFonts w:ascii="Times New Roman" w:hAnsi="Times New Roman" w:cs="Times New Roman"/>
          <w:sz w:val="28"/>
          <w:szCs w:val="28"/>
          <w:u w:val="single"/>
        </w:rPr>
        <w:t xml:space="preserve">. Поэтому основным в деятельности ДОУ является вовлечь родителей в </w:t>
      </w:r>
      <w:proofErr w:type="spellStart"/>
      <w:r w:rsidRPr="007C339B">
        <w:rPr>
          <w:rFonts w:ascii="Times New Roman" w:hAnsi="Times New Roman" w:cs="Times New Roman"/>
          <w:sz w:val="28"/>
          <w:szCs w:val="28"/>
          <w:u w:val="single"/>
        </w:rPr>
        <w:t>воспитательно</w:t>
      </w:r>
      <w:proofErr w:type="spellEnd"/>
      <w:r w:rsidRPr="007C339B">
        <w:rPr>
          <w:rFonts w:ascii="Times New Roman" w:hAnsi="Times New Roman" w:cs="Times New Roman"/>
          <w:sz w:val="28"/>
          <w:szCs w:val="28"/>
          <w:u w:val="single"/>
        </w:rPr>
        <w:t>-образовательный процесс, разнообразить формы дифференцированной работы с ними, чтобы пробудить интерес к жизни детей в дошкольном учреждении, активизировать их участие в различных мероприятиях.</w:t>
      </w:r>
    </w:p>
    <w:p w:rsidR="007C339B" w:rsidRPr="007C339B" w:rsidRDefault="007C339B" w:rsidP="007C33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39B">
        <w:rPr>
          <w:rFonts w:ascii="Times New Roman" w:hAnsi="Times New Roman" w:cs="Times New Roman"/>
          <w:sz w:val="28"/>
          <w:szCs w:val="28"/>
        </w:rPr>
        <w:t>Художественно-эстетическое развитие дошкольников является одним из приоритетных направлений деятельности нашего ДОУ, при этом большое внимание уделяется  развитию новых форм взаимодействия родителей и педагогов в процессе художественно-эстетического развития дошкольников.</w:t>
      </w:r>
    </w:p>
    <w:p w:rsidR="007C339B" w:rsidRPr="007C339B" w:rsidRDefault="007C339B" w:rsidP="007C33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39B">
        <w:rPr>
          <w:rFonts w:ascii="Times New Roman" w:hAnsi="Times New Roman" w:cs="Times New Roman"/>
          <w:sz w:val="28"/>
          <w:szCs w:val="28"/>
        </w:rPr>
        <w:t>Одной из форм сотрудничества с семьями воспитанников явл</w:t>
      </w:r>
      <w:r>
        <w:rPr>
          <w:rFonts w:ascii="Times New Roman" w:hAnsi="Times New Roman" w:cs="Times New Roman"/>
          <w:sz w:val="28"/>
          <w:szCs w:val="28"/>
        </w:rPr>
        <w:t>яются встречи</w:t>
      </w:r>
      <w:r w:rsidR="00922038">
        <w:rPr>
          <w:rFonts w:ascii="Times New Roman" w:hAnsi="Times New Roman" w:cs="Times New Roman"/>
          <w:sz w:val="28"/>
          <w:szCs w:val="28"/>
        </w:rPr>
        <w:t xml:space="preserve"> в творческой гости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7C339B">
        <w:rPr>
          <w:rFonts w:ascii="Times New Roman" w:hAnsi="Times New Roman" w:cs="Times New Roman"/>
          <w:sz w:val="28"/>
          <w:szCs w:val="28"/>
        </w:rPr>
        <w:t>.  Они проводятся с целью сплочения родителей, педагогов и детей. Встречи помогают по-новому раскрыть внутренний мир детей, улучшить эмоциональный контакт между родителями и детьми.</w:t>
      </w:r>
    </w:p>
    <w:p w:rsidR="00166BB6" w:rsidRPr="007C339B" w:rsidRDefault="007C339B" w:rsidP="007C33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39B">
        <w:rPr>
          <w:rFonts w:ascii="Times New Roman" w:hAnsi="Times New Roman" w:cs="Times New Roman"/>
          <w:sz w:val="28"/>
          <w:szCs w:val="28"/>
        </w:rPr>
        <w:t>В результате такой формы сотрудничества родители получают полезную информацию о содержании работы с детьми</w:t>
      </w:r>
      <w:r w:rsidR="00922038">
        <w:rPr>
          <w:rFonts w:ascii="Times New Roman" w:hAnsi="Times New Roman" w:cs="Times New Roman"/>
          <w:sz w:val="28"/>
          <w:szCs w:val="28"/>
        </w:rPr>
        <w:t xml:space="preserve">, </w:t>
      </w:r>
      <w:r w:rsidRPr="007C339B">
        <w:rPr>
          <w:rFonts w:ascii="Times New Roman" w:hAnsi="Times New Roman" w:cs="Times New Roman"/>
          <w:sz w:val="28"/>
          <w:szCs w:val="28"/>
        </w:rPr>
        <w:t>дает ребенку социальный опыт,  но только в сочетании друг с другом они создают оптимальные условия для вхождения маленького человека в большой мир.</w:t>
      </w:r>
    </w:p>
    <w:p w:rsidR="007C339B" w:rsidRPr="007C339B" w:rsidRDefault="007C339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C339B" w:rsidRPr="007C3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A9"/>
    <w:rsid w:val="00166BB6"/>
    <w:rsid w:val="004672AD"/>
    <w:rsid w:val="006351A9"/>
    <w:rsid w:val="007C339B"/>
    <w:rsid w:val="0092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0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0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</dc:creator>
  <cp:keywords/>
  <dc:description/>
  <cp:lastModifiedBy>26</cp:lastModifiedBy>
  <cp:revision>2</cp:revision>
  <cp:lastPrinted>2017-03-06T07:21:00Z</cp:lastPrinted>
  <dcterms:created xsi:type="dcterms:W3CDTF">2017-03-06T07:08:00Z</dcterms:created>
  <dcterms:modified xsi:type="dcterms:W3CDTF">2017-03-06T07:31:00Z</dcterms:modified>
</cp:coreProperties>
</file>